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7777777"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Emission monitors gas</w:t>
      </w:r>
    </w:p>
    <w:p w14:paraId="585CC2C7" w14:textId="77777777" w:rsidR="007031A4" w:rsidRPr="00300F46" w:rsidRDefault="007031A4">
      <w:pPr>
        <w:rPr>
          <w:rFonts w:ascii="Times New Roman" w:hAnsi="Times New Roman" w:cs="Times New Roman"/>
          <w:b/>
          <w:sz w:val="24"/>
          <w:szCs w:val="24"/>
        </w:rPr>
      </w:pPr>
    </w:p>
    <w:p w14:paraId="79A92DFF" w14:textId="44054850" w:rsidR="007031A4" w:rsidRPr="00300F46" w:rsidRDefault="00114577">
      <w:pPr>
        <w:rPr>
          <w:rFonts w:ascii="Times New Roman" w:hAnsi="Times New Roman" w:cs="Times New Roman"/>
          <w:b/>
          <w:sz w:val="24"/>
          <w:szCs w:val="24"/>
        </w:rPr>
      </w:pPr>
      <w:r>
        <w:rPr>
          <w:rFonts w:ascii="Times New Roman" w:hAnsi="Times New Roman" w:cs="Times New Roman"/>
          <w:b/>
          <w:sz w:val="24"/>
          <w:szCs w:val="24"/>
        </w:rPr>
        <w:t xml:space="preserve">GMS800 </w:t>
      </w:r>
      <w:r w:rsidR="001063C7">
        <w:rPr>
          <w:rFonts w:ascii="Times New Roman" w:hAnsi="Times New Roman" w:cs="Times New Roman"/>
          <w:b/>
          <w:sz w:val="24"/>
          <w:szCs w:val="24"/>
        </w:rPr>
        <w:t>extractive gas analyser</w:t>
      </w:r>
    </w:p>
    <w:p w14:paraId="6A568A71" w14:textId="3310D9AE"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287BA966" w14:textId="7B3FA65C" w:rsidR="0090489B" w:rsidRPr="0090489B" w:rsidRDefault="0090489B">
      <w:pPr>
        <w:rPr>
          <w:rFonts w:ascii="Times New Roman" w:hAnsi="Times New Roman" w:cs="Times New Roman"/>
          <w:sz w:val="24"/>
          <w:szCs w:val="24"/>
        </w:rPr>
      </w:pPr>
      <w:r w:rsidRPr="0090489B">
        <w:rPr>
          <w:rFonts w:ascii="Times New Roman" w:hAnsi="Times New Roman" w:cs="Times New Roman"/>
          <w:sz w:val="24"/>
          <w:szCs w:val="24"/>
        </w:rPr>
        <w:t>The GMS800 is a product famil</w:t>
      </w:r>
      <w:r w:rsidR="001063C7">
        <w:rPr>
          <w:rFonts w:ascii="Times New Roman" w:hAnsi="Times New Roman" w:cs="Times New Roman"/>
          <w:sz w:val="24"/>
          <w:szCs w:val="24"/>
        </w:rPr>
        <w:t>y</w:t>
      </w:r>
      <w:r w:rsidRPr="0090489B">
        <w:rPr>
          <w:rFonts w:ascii="Times New Roman" w:hAnsi="Times New Roman" w:cs="Times New Roman"/>
          <w:sz w:val="24"/>
          <w:szCs w:val="24"/>
        </w:rPr>
        <w:t xml:space="preserve"> of extractive analy</w:t>
      </w:r>
      <w:r w:rsidR="001063C7">
        <w:rPr>
          <w:rFonts w:ascii="Times New Roman" w:hAnsi="Times New Roman" w:cs="Times New Roman"/>
          <w:sz w:val="24"/>
          <w:szCs w:val="24"/>
        </w:rPr>
        <w:t>s</w:t>
      </w:r>
      <w:r w:rsidRPr="0090489B">
        <w:rPr>
          <w:rFonts w:ascii="Times New Roman" w:hAnsi="Times New Roman" w:cs="Times New Roman"/>
          <w:sz w:val="24"/>
          <w:szCs w:val="24"/>
        </w:rPr>
        <w:t>ers which can measure more than 60 different gas compounds. The GMS800 is characterized by its modular design: 6 analy</w:t>
      </w:r>
      <w:r w:rsidR="001063C7">
        <w:rPr>
          <w:rFonts w:ascii="Times New Roman" w:hAnsi="Times New Roman" w:cs="Times New Roman"/>
          <w:sz w:val="24"/>
          <w:szCs w:val="24"/>
        </w:rPr>
        <w:t>s</w:t>
      </w:r>
      <w:r w:rsidRPr="0090489B">
        <w:rPr>
          <w:rFonts w:ascii="Times New Roman" w:hAnsi="Times New Roman" w:cs="Times New Roman"/>
          <w:sz w:val="24"/>
          <w:szCs w:val="24"/>
        </w:rPr>
        <w:t>ing modules, one gas module, I/O modules and an operating unit. Standardized 19" racks can be used for economic system integration. Wall mounting enclosures with an ATEX approval for hazardous areas can be used in rough industrial environments. Equipped with modern software, the GMS800 comes with the required interfaces for remote control via networks through to the connection to a process control system.</w:t>
      </w:r>
    </w:p>
    <w:p w14:paraId="5F161583" w14:textId="19B3FDB5"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03D75A46" w14:textId="30F82CA3"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Measured values</w:t>
      </w:r>
      <w:r>
        <w:rPr>
          <w:rFonts w:ascii="Times New Roman" w:hAnsi="Times New Roman" w:cs="Times New Roman"/>
          <w:sz w:val="24"/>
          <w:szCs w:val="24"/>
        </w:rPr>
        <w:t xml:space="preserve">: </w:t>
      </w:r>
      <w:bookmarkStart w:id="0" w:name="_GoBack"/>
      <w:bookmarkEnd w:id="0"/>
      <w:proofErr w:type="spellStart"/>
      <w:r w:rsidRPr="001063C7">
        <w:rPr>
          <w:rFonts w:ascii="Times New Roman" w:hAnsi="Times New Roman" w:cs="Times New Roman"/>
          <w:sz w:val="24"/>
          <w:szCs w:val="24"/>
        </w:rPr>
        <w:t>Ar</w:t>
      </w:r>
      <w:proofErr w:type="spellEnd"/>
      <w:r w:rsidRPr="001063C7">
        <w:rPr>
          <w:rFonts w:ascii="Times New Roman" w:hAnsi="Times New Roman" w:cs="Times New Roman"/>
          <w:sz w:val="24"/>
          <w:szCs w:val="24"/>
        </w:rPr>
        <w:t>, CH4, CH3OH, C2H2, C2H2F4, C2H4, C3H6, C3H8, C4H6, Cl2, CO, CO2, COCl2, COS, CS2, H2, H2S, He, NH3, NO, N2O, NO2, O2, SF6, SO2, other components on request</w:t>
      </w:r>
    </w:p>
    <w:p w14:paraId="77AEF4E3" w14:textId="16A3B715"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Performance-tested measur</w:t>
      </w:r>
      <w:r>
        <w:rPr>
          <w:rFonts w:ascii="Times New Roman" w:hAnsi="Times New Roman" w:cs="Times New Roman"/>
          <w:sz w:val="24"/>
          <w:szCs w:val="24"/>
        </w:rPr>
        <w:t>ements:</w:t>
      </w:r>
      <w:r w:rsidRPr="001063C7">
        <w:rPr>
          <w:rFonts w:ascii="Times New Roman" w:hAnsi="Times New Roman" w:cs="Times New Roman"/>
          <w:sz w:val="24"/>
          <w:szCs w:val="24"/>
        </w:rPr>
        <w:tab/>
        <w:t>CH4, CO, CO2, NO, NO2, O2, SO2</w:t>
      </w:r>
    </w:p>
    <w:p w14:paraId="20C542F1" w14:textId="3E35FDC9"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Gas flow rate</w:t>
      </w:r>
      <w:r>
        <w:rPr>
          <w:rFonts w:ascii="Times New Roman" w:hAnsi="Times New Roman" w:cs="Times New Roman"/>
          <w:sz w:val="24"/>
          <w:szCs w:val="24"/>
        </w:rPr>
        <w:t xml:space="preserve">: </w:t>
      </w:r>
      <w:r w:rsidRPr="001063C7">
        <w:rPr>
          <w:rFonts w:ascii="Times New Roman" w:hAnsi="Times New Roman" w:cs="Times New Roman"/>
          <w:sz w:val="24"/>
          <w:szCs w:val="24"/>
        </w:rPr>
        <w:t>30 l/h ... 60 l/h</w:t>
      </w:r>
    </w:p>
    <w:p w14:paraId="210DBFBD" w14:textId="51704A79"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Analy</w:t>
      </w:r>
      <w:r>
        <w:rPr>
          <w:rFonts w:ascii="Times New Roman" w:hAnsi="Times New Roman" w:cs="Times New Roman"/>
          <w:sz w:val="24"/>
          <w:szCs w:val="24"/>
        </w:rPr>
        <w:t>s</w:t>
      </w:r>
      <w:r w:rsidRPr="001063C7">
        <w:rPr>
          <w:rFonts w:ascii="Times New Roman" w:hAnsi="Times New Roman" w:cs="Times New Roman"/>
          <w:sz w:val="24"/>
          <w:szCs w:val="24"/>
        </w:rPr>
        <w:t>er inlet</w:t>
      </w:r>
      <w:r>
        <w:rPr>
          <w:rFonts w:ascii="Times New Roman" w:hAnsi="Times New Roman" w:cs="Times New Roman"/>
          <w:sz w:val="24"/>
          <w:szCs w:val="24"/>
        </w:rPr>
        <w:t xml:space="preserve">: </w:t>
      </w:r>
      <w:r w:rsidRPr="001063C7">
        <w:rPr>
          <w:rFonts w:ascii="Times New Roman" w:hAnsi="Times New Roman" w:cs="Times New Roman"/>
          <w:sz w:val="24"/>
          <w:szCs w:val="24"/>
        </w:rPr>
        <w:t>0 °C ... +45 °C</w:t>
      </w:r>
      <w:r w:rsidRPr="001063C7">
        <w:rPr>
          <w:rFonts w:ascii="Times New Roman" w:hAnsi="Times New Roman" w:cs="Times New Roman"/>
          <w:sz w:val="24"/>
          <w:szCs w:val="24"/>
        </w:rPr>
        <w:tab/>
      </w:r>
    </w:p>
    <w:p w14:paraId="278184B6" w14:textId="0FE5A367"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Hosed gas lines</w:t>
      </w:r>
      <w:r>
        <w:rPr>
          <w:rFonts w:ascii="Times New Roman" w:hAnsi="Times New Roman" w:cs="Times New Roman"/>
          <w:sz w:val="24"/>
          <w:szCs w:val="24"/>
        </w:rPr>
        <w:t xml:space="preserve">: </w:t>
      </w:r>
      <w:r w:rsidRPr="001063C7">
        <w:rPr>
          <w:rFonts w:ascii="Times New Roman" w:hAnsi="Times New Roman" w:cs="Times New Roman"/>
          <w:sz w:val="24"/>
          <w:szCs w:val="24"/>
        </w:rPr>
        <w:t xml:space="preserve">–200 </w:t>
      </w:r>
      <w:proofErr w:type="spellStart"/>
      <w:r w:rsidRPr="001063C7">
        <w:rPr>
          <w:rFonts w:ascii="Times New Roman" w:hAnsi="Times New Roman" w:cs="Times New Roman"/>
          <w:sz w:val="24"/>
          <w:szCs w:val="24"/>
        </w:rPr>
        <w:t>hPa</w:t>
      </w:r>
      <w:proofErr w:type="spellEnd"/>
      <w:r w:rsidRPr="001063C7">
        <w:rPr>
          <w:rFonts w:ascii="Times New Roman" w:hAnsi="Times New Roman" w:cs="Times New Roman"/>
          <w:sz w:val="24"/>
          <w:szCs w:val="24"/>
        </w:rPr>
        <w:t xml:space="preserve"> ... 300 </w:t>
      </w:r>
      <w:proofErr w:type="spellStart"/>
      <w:r w:rsidRPr="001063C7">
        <w:rPr>
          <w:rFonts w:ascii="Times New Roman" w:hAnsi="Times New Roman" w:cs="Times New Roman"/>
          <w:sz w:val="24"/>
          <w:szCs w:val="24"/>
        </w:rPr>
        <w:t>hPa</w:t>
      </w:r>
      <w:proofErr w:type="spellEnd"/>
    </w:p>
    <w:p w14:paraId="2ECD05CC" w14:textId="43F426CC"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Tubed gas line</w:t>
      </w:r>
      <w:r>
        <w:rPr>
          <w:rFonts w:ascii="Times New Roman" w:hAnsi="Times New Roman" w:cs="Times New Roman"/>
          <w:sz w:val="24"/>
          <w:szCs w:val="24"/>
        </w:rPr>
        <w:t xml:space="preserve">s: </w:t>
      </w:r>
      <w:r w:rsidRPr="001063C7">
        <w:rPr>
          <w:rFonts w:ascii="Times New Roman" w:hAnsi="Times New Roman" w:cs="Times New Roman"/>
          <w:sz w:val="24"/>
          <w:szCs w:val="24"/>
        </w:rPr>
        <w:t xml:space="preserve">–200 </w:t>
      </w:r>
      <w:proofErr w:type="spellStart"/>
      <w:r w:rsidRPr="001063C7">
        <w:rPr>
          <w:rFonts w:ascii="Times New Roman" w:hAnsi="Times New Roman" w:cs="Times New Roman"/>
          <w:sz w:val="24"/>
          <w:szCs w:val="24"/>
        </w:rPr>
        <w:t>hPa</w:t>
      </w:r>
      <w:proofErr w:type="spellEnd"/>
      <w:r w:rsidRPr="001063C7">
        <w:rPr>
          <w:rFonts w:ascii="Times New Roman" w:hAnsi="Times New Roman" w:cs="Times New Roman"/>
          <w:sz w:val="24"/>
          <w:szCs w:val="24"/>
        </w:rPr>
        <w:t xml:space="preserve"> ... 1,000 </w:t>
      </w:r>
      <w:proofErr w:type="spellStart"/>
      <w:r w:rsidRPr="001063C7">
        <w:rPr>
          <w:rFonts w:ascii="Times New Roman" w:hAnsi="Times New Roman" w:cs="Times New Roman"/>
          <w:sz w:val="24"/>
          <w:szCs w:val="24"/>
        </w:rPr>
        <w:t>hPa</w:t>
      </w:r>
      <w:proofErr w:type="spellEnd"/>
    </w:p>
    <w:p w14:paraId="3F63EBE7" w14:textId="3A0E9CBD"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Process gas humidity</w:t>
      </w:r>
      <w:r>
        <w:rPr>
          <w:rFonts w:ascii="Times New Roman" w:hAnsi="Times New Roman" w:cs="Times New Roman"/>
          <w:sz w:val="24"/>
          <w:szCs w:val="24"/>
        </w:rPr>
        <w:t xml:space="preserve">: </w:t>
      </w:r>
      <w:r w:rsidRPr="001063C7">
        <w:rPr>
          <w:rFonts w:ascii="Times New Roman" w:hAnsi="Times New Roman" w:cs="Times New Roman"/>
          <w:sz w:val="24"/>
          <w:szCs w:val="24"/>
        </w:rPr>
        <w:t>Non-condensing</w:t>
      </w:r>
    </w:p>
    <w:p w14:paraId="652A2BFA" w14:textId="010F3A63"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Dust load</w:t>
      </w:r>
      <w:r>
        <w:rPr>
          <w:rFonts w:ascii="Times New Roman" w:hAnsi="Times New Roman" w:cs="Times New Roman"/>
          <w:sz w:val="24"/>
          <w:szCs w:val="24"/>
        </w:rPr>
        <w:t xml:space="preserve">: </w:t>
      </w:r>
      <w:r w:rsidRPr="001063C7">
        <w:rPr>
          <w:rFonts w:ascii="Times New Roman" w:hAnsi="Times New Roman" w:cs="Times New Roman"/>
          <w:sz w:val="24"/>
          <w:szCs w:val="24"/>
        </w:rPr>
        <w:t>Free of dust and aerosols</w:t>
      </w:r>
    </w:p>
    <w:p w14:paraId="1A0DEDB9" w14:textId="24A58824"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Ambient temperature</w:t>
      </w:r>
      <w:r>
        <w:rPr>
          <w:rFonts w:ascii="Times New Roman" w:hAnsi="Times New Roman" w:cs="Times New Roman"/>
          <w:sz w:val="24"/>
          <w:szCs w:val="24"/>
        </w:rPr>
        <w:t xml:space="preserve">: </w:t>
      </w:r>
      <w:r w:rsidRPr="001063C7">
        <w:rPr>
          <w:rFonts w:ascii="Times New Roman" w:hAnsi="Times New Roman" w:cs="Times New Roman"/>
          <w:sz w:val="24"/>
          <w:szCs w:val="24"/>
        </w:rPr>
        <w:t>+5 °C ... +45 °C</w:t>
      </w:r>
    </w:p>
    <w:p w14:paraId="0B0B0220" w14:textId="7138BE32"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Storage temperature</w:t>
      </w:r>
      <w:r>
        <w:rPr>
          <w:rFonts w:ascii="Times New Roman" w:hAnsi="Times New Roman" w:cs="Times New Roman"/>
          <w:sz w:val="24"/>
          <w:szCs w:val="24"/>
        </w:rPr>
        <w:t xml:space="preserve">: </w:t>
      </w:r>
      <w:r w:rsidRPr="001063C7">
        <w:rPr>
          <w:rFonts w:ascii="Times New Roman" w:hAnsi="Times New Roman" w:cs="Times New Roman"/>
          <w:sz w:val="24"/>
          <w:szCs w:val="24"/>
        </w:rPr>
        <w:t>–20 °C ... +70 °C</w:t>
      </w:r>
    </w:p>
    <w:p w14:paraId="550DD8FA" w14:textId="65C4F8D4"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Ambient pressure</w:t>
      </w:r>
      <w:r>
        <w:rPr>
          <w:rFonts w:ascii="Times New Roman" w:hAnsi="Times New Roman" w:cs="Times New Roman"/>
          <w:sz w:val="24"/>
          <w:szCs w:val="24"/>
        </w:rPr>
        <w:t xml:space="preserve">: </w:t>
      </w:r>
      <w:r w:rsidRPr="001063C7">
        <w:rPr>
          <w:rFonts w:ascii="Times New Roman" w:hAnsi="Times New Roman" w:cs="Times New Roman"/>
          <w:sz w:val="24"/>
          <w:szCs w:val="24"/>
        </w:rPr>
        <w:t xml:space="preserve">700 </w:t>
      </w:r>
      <w:proofErr w:type="spellStart"/>
      <w:r w:rsidRPr="001063C7">
        <w:rPr>
          <w:rFonts w:ascii="Times New Roman" w:hAnsi="Times New Roman" w:cs="Times New Roman"/>
          <w:sz w:val="24"/>
          <w:szCs w:val="24"/>
        </w:rPr>
        <w:t>hPa</w:t>
      </w:r>
      <w:proofErr w:type="spellEnd"/>
      <w:r w:rsidRPr="001063C7">
        <w:rPr>
          <w:rFonts w:ascii="Times New Roman" w:hAnsi="Times New Roman" w:cs="Times New Roman"/>
          <w:sz w:val="24"/>
          <w:szCs w:val="24"/>
        </w:rPr>
        <w:t xml:space="preserve"> ... 1,200 </w:t>
      </w:r>
      <w:proofErr w:type="spellStart"/>
      <w:r w:rsidRPr="001063C7">
        <w:rPr>
          <w:rFonts w:ascii="Times New Roman" w:hAnsi="Times New Roman" w:cs="Times New Roman"/>
          <w:sz w:val="24"/>
          <w:szCs w:val="24"/>
        </w:rPr>
        <w:t>hPa</w:t>
      </w:r>
      <w:proofErr w:type="spellEnd"/>
    </w:p>
    <w:p w14:paraId="0F49CC1C" w14:textId="77777777"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Geographical altitude</w:t>
      </w:r>
      <w:r w:rsidRPr="001063C7">
        <w:rPr>
          <w:rFonts w:ascii="Times New Roman" w:hAnsi="Times New Roman" w:cs="Times New Roman"/>
          <w:sz w:val="24"/>
          <w:szCs w:val="24"/>
        </w:rPr>
        <w:tab/>
        <w:t>+ 2,500 m (above mean sea level)</w:t>
      </w:r>
    </w:p>
    <w:p w14:paraId="23A5E58A" w14:textId="65C4B8C8"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Ambient humidity</w:t>
      </w:r>
      <w:r>
        <w:rPr>
          <w:rFonts w:ascii="Times New Roman" w:hAnsi="Times New Roman" w:cs="Times New Roman"/>
          <w:sz w:val="24"/>
          <w:szCs w:val="24"/>
        </w:rPr>
        <w:t xml:space="preserve">: </w:t>
      </w:r>
      <w:r w:rsidRPr="001063C7">
        <w:rPr>
          <w:rFonts w:ascii="Times New Roman" w:hAnsi="Times New Roman" w:cs="Times New Roman"/>
          <w:sz w:val="24"/>
          <w:szCs w:val="24"/>
        </w:rPr>
        <w:t>20 % ... 90 %</w:t>
      </w:r>
    </w:p>
    <w:p w14:paraId="2E63983B" w14:textId="77777777"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Relative humidity, non-condensing</w:t>
      </w:r>
    </w:p>
    <w:p w14:paraId="2918B7A9" w14:textId="423ADCBC" w:rsidR="001063C7" w:rsidRPr="001063C7" w:rsidRDefault="001063C7" w:rsidP="001063C7">
      <w:pPr>
        <w:rPr>
          <w:rFonts w:ascii="Times New Roman" w:hAnsi="Times New Roman" w:cs="Times New Roman"/>
          <w:sz w:val="24"/>
          <w:szCs w:val="24"/>
        </w:rPr>
      </w:pPr>
      <w:r w:rsidRPr="001063C7">
        <w:rPr>
          <w:rFonts w:ascii="Times New Roman" w:hAnsi="Times New Roman" w:cs="Times New Roman"/>
          <w:sz w:val="24"/>
          <w:szCs w:val="24"/>
        </w:rPr>
        <w:t>Electrical safety</w:t>
      </w:r>
      <w:r>
        <w:rPr>
          <w:rFonts w:ascii="Times New Roman" w:hAnsi="Times New Roman" w:cs="Times New Roman"/>
          <w:sz w:val="24"/>
          <w:szCs w:val="24"/>
        </w:rPr>
        <w:t xml:space="preserve">: </w:t>
      </w:r>
      <w:r w:rsidRPr="001063C7">
        <w:rPr>
          <w:rFonts w:ascii="Times New Roman" w:hAnsi="Times New Roman" w:cs="Times New Roman"/>
          <w:sz w:val="24"/>
          <w:szCs w:val="24"/>
        </w:rPr>
        <w:t>CE</w:t>
      </w:r>
    </w:p>
    <w:p w14:paraId="35791011" w14:textId="53DE0258" w:rsidR="00300F46" w:rsidRPr="001063C7" w:rsidRDefault="00300F46" w:rsidP="00114577">
      <w:pPr>
        <w:rPr>
          <w:rFonts w:ascii="Times New Roman" w:hAnsi="Times New Roman" w:cs="Times New Roman"/>
          <w:sz w:val="24"/>
          <w:szCs w:val="24"/>
        </w:rPr>
      </w:pPr>
    </w:p>
    <w:sectPr w:rsidR="00300F46" w:rsidRPr="0010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1063C7"/>
    <w:rsid w:val="00114577"/>
    <w:rsid w:val="002342D7"/>
    <w:rsid w:val="00300F46"/>
    <w:rsid w:val="004B698B"/>
    <w:rsid w:val="00515D1D"/>
    <w:rsid w:val="005958BB"/>
    <w:rsid w:val="007031A4"/>
    <w:rsid w:val="00796943"/>
    <w:rsid w:val="008645ED"/>
    <w:rsid w:val="0090489B"/>
    <w:rsid w:val="00A26761"/>
    <w:rsid w:val="00D45BF0"/>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2018-06-25T12:09:00Z</dcterms:created>
  <dcterms:modified xsi:type="dcterms:W3CDTF">2018-06-25T12:09:00Z</dcterms:modified>
</cp:coreProperties>
</file>