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7777777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Emission monitors gas</w:t>
      </w:r>
    </w:p>
    <w:p w14:paraId="585CC2C7" w14:textId="77777777" w:rsidR="007031A4" w:rsidRPr="00300F46" w:rsidRDefault="007031A4">
      <w:pPr>
        <w:rPr>
          <w:rFonts w:ascii="Times New Roman" w:hAnsi="Times New Roman" w:cs="Times New Roman"/>
          <w:b/>
          <w:sz w:val="24"/>
          <w:szCs w:val="24"/>
        </w:rPr>
      </w:pPr>
    </w:p>
    <w:p w14:paraId="79A92DFF" w14:textId="02749F77" w:rsidR="007031A4" w:rsidRPr="00300F46" w:rsidRDefault="00D45BF0">
      <w:pPr>
        <w:rPr>
          <w:rFonts w:ascii="Times New Roman" w:hAnsi="Times New Roman" w:cs="Times New Roman"/>
          <w:b/>
          <w:sz w:val="24"/>
          <w:szCs w:val="24"/>
        </w:rPr>
      </w:pPr>
      <w:r>
        <w:rPr>
          <w:rFonts w:ascii="Times New Roman" w:hAnsi="Times New Roman" w:cs="Times New Roman"/>
          <w:b/>
          <w:sz w:val="24"/>
          <w:szCs w:val="24"/>
        </w:rPr>
        <w:t>MCS100FT Multi gas a</w:t>
      </w:r>
      <w:bookmarkStart w:id="0" w:name="_GoBack"/>
      <w:bookmarkEnd w:id="0"/>
      <w:r>
        <w:rPr>
          <w:rFonts w:ascii="Times New Roman" w:hAnsi="Times New Roman" w:cs="Times New Roman"/>
          <w:b/>
          <w:sz w:val="24"/>
          <w:szCs w:val="24"/>
        </w:rPr>
        <w:t>nalyser</w:t>
      </w:r>
    </w:p>
    <w:p w14:paraId="6A568A71" w14:textId="2CE0D9EB"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4914CBFC" w14:textId="4CEA1F58" w:rsidR="00D45BF0" w:rsidRPr="00D45BF0" w:rsidRDefault="00D45BF0">
      <w:pPr>
        <w:rPr>
          <w:rFonts w:ascii="Times New Roman" w:hAnsi="Times New Roman" w:cs="Times New Roman"/>
          <w:sz w:val="24"/>
          <w:szCs w:val="24"/>
        </w:rPr>
      </w:pPr>
      <w:r w:rsidRPr="00D45BF0">
        <w:rPr>
          <w:rFonts w:ascii="Times New Roman" w:hAnsi="Times New Roman" w:cs="Times New Roman"/>
          <w:sz w:val="24"/>
          <w:szCs w:val="24"/>
        </w:rPr>
        <w:t xml:space="preserve">The FTIR measuring principle allows the simultaneous determination of more than 12 measuring components – tailor-made for the </w:t>
      </w:r>
      <w:proofErr w:type="gramStart"/>
      <w:r w:rsidRPr="00D45BF0">
        <w:rPr>
          <w:rFonts w:ascii="Times New Roman" w:hAnsi="Times New Roman" w:cs="Times New Roman"/>
          <w:sz w:val="24"/>
          <w:szCs w:val="24"/>
        </w:rPr>
        <w:t>particular requirements</w:t>
      </w:r>
      <w:proofErr w:type="gramEnd"/>
      <w:r w:rsidRPr="00D45BF0">
        <w:rPr>
          <w:rFonts w:ascii="Times New Roman" w:hAnsi="Times New Roman" w:cs="Times New Roman"/>
          <w:sz w:val="24"/>
          <w:szCs w:val="24"/>
        </w:rPr>
        <w:t xml:space="preserve"> of the customer. The MCS100FT FTIR analy</w:t>
      </w:r>
      <w:r>
        <w:rPr>
          <w:rFonts w:ascii="Times New Roman" w:hAnsi="Times New Roman" w:cs="Times New Roman"/>
          <w:sz w:val="24"/>
          <w:szCs w:val="24"/>
        </w:rPr>
        <w:t>s</w:t>
      </w:r>
      <w:r w:rsidRPr="00D45BF0">
        <w:rPr>
          <w:rFonts w:ascii="Times New Roman" w:hAnsi="Times New Roman" w:cs="Times New Roman"/>
          <w:sz w:val="24"/>
          <w:szCs w:val="24"/>
        </w:rPr>
        <w:t>er system with its heated measuring cell enables the monitoring of hydrogen fluoride limits as requested by legislation. The MCS100FT is equipped with an oxygen sensor as standard and can be supplemented with a total hydrocarbon analy</w:t>
      </w:r>
      <w:r>
        <w:rPr>
          <w:rFonts w:ascii="Times New Roman" w:hAnsi="Times New Roman" w:cs="Times New Roman"/>
          <w:sz w:val="24"/>
          <w:szCs w:val="24"/>
        </w:rPr>
        <w:t>s</w:t>
      </w:r>
      <w:r w:rsidRPr="00D45BF0">
        <w:rPr>
          <w:rFonts w:ascii="Times New Roman" w:hAnsi="Times New Roman" w:cs="Times New Roman"/>
          <w:sz w:val="24"/>
          <w:szCs w:val="24"/>
        </w:rPr>
        <w:t>er. With its reliable measuring technology, its easy operation and low maintenance requirements, the MCS100FT provides a solution that offers unequalled opportunities.</w:t>
      </w:r>
    </w:p>
    <w:p w14:paraId="5F161583" w14:textId="658E657C" w:rsidR="005958BB" w:rsidRP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47154941" w14:textId="406CB8A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Measured values</w:t>
      </w:r>
      <w:r>
        <w:rPr>
          <w:rFonts w:ascii="Times New Roman" w:hAnsi="Times New Roman" w:cs="Times New Roman"/>
          <w:sz w:val="24"/>
          <w:szCs w:val="24"/>
        </w:rPr>
        <w:t xml:space="preserve">: </w:t>
      </w:r>
      <w:r w:rsidRPr="00D45BF0">
        <w:rPr>
          <w:rFonts w:ascii="Times New Roman" w:hAnsi="Times New Roman" w:cs="Times New Roman"/>
          <w:sz w:val="24"/>
          <w:szCs w:val="24"/>
        </w:rPr>
        <w:t xml:space="preserve">CH4, CO, CO2, </w:t>
      </w:r>
      <w:proofErr w:type="spellStart"/>
      <w:r w:rsidRPr="00D45BF0">
        <w:rPr>
          <w:rFonts w:ascii="Times New Roman" w:hAnsi="Times New Roman" w:cs="Times New Roman"/>
          <w:sz w:val="24"/>
          <w:szCs w:val="24"/>
        </w:rPr>
        <w:t>Corg</w:t>
      </w:r>
      <w:proofErr w:type="spellEnd"/>
      <w:r w:rsidRPr="00D45BF0">
        <w:rPr>
          <w:rFonts w:ascii="Times New Roman" w:hAnsi="Times New Roman" w:cs="Times New Roman"/>
          <w:sz w:val="24"/>
          <w:szCs w:val="24"/>
        </w:rPr>
        <w:t>, HCl, HF, H2O, NH3, NO, NO2, N2O, O2, SO2, NOx, C3H8, C2H6</w:t>
      </w:r>
    </w:p>
    <w:p w14:paraId="16A82D77" w14:textId="5A522A8A"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Performance-tested measur</w:t>
      </w:r>
      <w:r>
        <w:rPr>
          <w:rFonts w:ascii="Times New Roman" w:hAnsi="Times New Roman" w:cs="Times New Roman"/>
          <w:sz w:val="24"/>
          <w:szCs w:val="24"/>
        </w:rPr>
        <w:t xml:space="preserve">ements: </w:t>
      </w:r>
      <w:r w:rsidRPr="00D45BF0">
        <w:rPr>
          <w:rFonts w:ascii="Times New Roman" w:hAnsi="Times New Roman" w:cs="Times New Roman"/>
          <w:sz w:val="24"/>
          <w:szCs w:val="24"/>
        </w:rPr>
        <w:t xml:space="preserve">CH4, CO, CO2, </w:t>
      </w:r>
      <w:proofErr w:type="spellStart"/>
      <w:r w:rsidRPr="00D45BF0">
        <w:rPr>
          <w:rFonts w:ascii="Times New Roman" w:hAnsi="Times New Roman" w:cs="Times New Roman"/>
          <w:sz w:val="24"/>
          <w:szCs w:val="24"/>
        </w:rPr>
        <w:t>Corg</w:t>
      </w:r>
      <w:proofErr w:type="spellEnd"/>
      <w:r w:rsidRPr="00D45BF0">
        <w:rPr>
          <w:rFonts w:ascii="Times New Roman" w:hAnsi="Times New Roman" w:cs="Times New Roman"/>
          <w:sz w:val="24"/>
          <w:szCs w:val="24"/>
        </w:rPr>
        <w:t>, HCl, HF, H2O, NH3, NO, NO2, N2O, O2, SO2</w:t>
      </w:r>
    </w:p>
    <w:p w14:paraId="4CE4E274" w14:textId="4E9AD6A0"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Measurement principle</w:t>
      </w:r>
      <w:r>
        <w:rPr>
          <w:rFonts w:ascii="Times New Roman" w:hAnsi="Times New Roman" w:cs="Times New Roman"/>
          <w:sz w:val="24"/>
          <w:szCs w:val="24"/>
        </w:rPr>
        <w:t xml:space="preserve">: </w:t>
      </w:r>
      <w:r w:rsidRPr="00D45BF0">
        <w:rPr>
          <w:rFonts w:ascii="Times New Roman" w:hAnsi="Times New Roman" w:cs="Times New Roman"/>
          <w:sz w:val="24"/>
          <w:szCs w:val="24"/>
        </w:rPr>
        <w:t>FTIR spectroscopy, flame ionisation detection, Zirconium dioxide sensor</w:t>
      </w:r>
    </w:p>
    <w:p w14:paraId="6DF787E4" w14:textId="4D116E8A"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Gas flow rate</w:t>
      </w:r>
      <w:r>
        <w:rPr>
          <w:rFonts w:ascii="Times New Roman" w:hAnsi="Times New Roman" w:cs="Times New Roman"/>
          <w:sz w:val="24"/>
          <w:szCs w:val="24"/>
        </w:rPr>
        <w:t>:</w:t>
      </w:r>
      <w:r w:rsidRPr="00D45BF0">
        <w:rPr>
          <w:rFonts w:ascii="Times New Roman" w:hAnsi="Times New Roman" w:cs="Times New Roman"/>
          <w:sz w:val="24"/>
          <w:szCs w:val="24"/>
        </w:rPr>
        <w:tab/>
        <w:t>≤ 300 l/h</w:t>
      </w:r>
    </w:p>
    <w:p w14:paraId="4C252E2A"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Measuring ranges</w:t>
      </w:r>
      <w:r w:rsidRPr="00D45BF0">
        <w:rPr>
          <w:rFonts w:ascii="Times New Roman" w:hAnsi="Times New Roman" w:cs="Times New Roman"/>
          <w:sz w:val="24"/>
          <w:szCs w:val="24"/>
        </w:rPr>
        <w:tab/>
      </w:r>
    </w:p>
    <w:p w14:paraId="4968D04F"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CH4</w:t>
      </w:r>
      <w:r w:rsidRPr="00D45BF0">
        <w:rPr>
          <w:rFonts w:ascii="Times New Roman" w:hAnsi="Times New Roman" w:cs="Times New Roman"/>
          <w:sz w:val="24"/>
          <w:szCs w:val="24"/>
        </w:rPr>
        <w:tab/>
        <w:t>0 ... 70 ppm / 0 ... 210 ppm</w:t>
      </w:r>
    </w:p>
    <w:p w14:paraId="550C3260"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CO</w:t>
      </w:r>
      <w:r w:rsidRPr="00D45BF0">
        <w:rPr>
          <w:rFonts w:ascii="Times New Roman" w:hAnsi="Times New Roman" w:cs="Times New Roman"/>
          <w:sz w:val="24"/>
          <w:szCs w:val="24"/>
        </w:rPr>
        <w:tab/>
        <w:t>0 ... 60 ppm / 0 ... 1,200 ppm</w:t>
      </w:r>
    </w:p>
    <w:p w14:paraId="4FF5783F"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CO2</w:t>
      </w:r>
      <w:r w:rsidRPr="00D45BF0">
        <w:rPr>
          <w:rFonts w:ascii="Times New Roman" w:hAnsi="Times New Roman" w:cs="Times New Roman"/>
          <w:sz w:val="24"/>
          <w:szCs w:val="24"/>
        </w:rPr>
        <w:tab/>
        <w:t>0 ... 25 Vol.-%</w:t>
      </w:r>
    </w:p>
    <w:p w14:paraId="1712EDE5" w14:textId="77777777" w:rsidR="00D45BF0" w:rsidRPr="00D45BF0" w:rsidRDefault="00D45BF0" w:rsidP="00D45BF0">
      <w:pPr>
        <w:rPr>
          <w:rFonts w:ascii="Times New Roman" w:hAnsi="Times New Roman" w:cs="Times New Roman"/>
          <w:sz w:val="24"/>
          <w:szCs w:val="24"/>
        </w:rPr>
      </w:pPr>
      <w:proofErr w:type="spellStart"/>
      <w:r w:rsidRPr="00D45BF0">
        <w:rPr>
          <w:rFonts w:ascii="Times New Roman" w:hAnsi="Times New Roman" w:cs="Times New Roman"/>
          <w:sz w:val="24"/>
          <w:szCs w:val="24"/>
        </w:rPr>
        <w:t>Corg</w:t>
      </w:r>
      <w:proofErr w:type="spellEnd"/>
      <w:r w:rsidRPr="00D45BF0">
        <w:rPr>
          <w:rFonts w:ascii="Times New Roman" w:hAnsi="Times New Roman" w:cs="Times New Roman"/>
          <w:sz w:val="24"/>
          <w:szCs w:val="24"/>
        </w:rPr>
        <w:tab/>
        <w:t>0 ... 7.5 ppm / 0 ... 75 ppm</w:t>
      </w:r>
    </w:p>
    <w:p w14:paraId="4C3D17F9"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HCl</w:t>
      </w:r>
      <w:r w:rsidRPr="00D45BF0">
        <w:rPr>
          <w:rFonts w:ascii="Times New Roman" w:hAnsi="Times New Roman" w:cs="Times New Roman"/>
          <w:sz w:val="24"/>
          <w:szCs w:val="24"/>
        </w:rPr>
        <w:tab/>
        <w:t>0 ... 10 ppm / 0 ... 100 ppm</w:t>
      </w:r>
    </w:p>
    <w:p w14:paraId="5ECD849F"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HF</w:t>
      </w:r>
      <w:r w:rsidRPr="00D45BF0">
        <w:rPr>
          <w:rFonts w:ascii="Times New Roman" w:hAnsi="Times New Roman" w:cs="Times New Roman"/>
          <w:sz w:val="24"/>
          <w:szCs w:val="24"/>
        </w:rPr>
        <w:tab/>
        <w:t>0 ... 3 ppm / 0 ... 10 ppm</w:t>
      </w:r>
    </w:p>
    <w:p w14:paraId="0D65A773"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H2O</w:t>
      </w:r>
      <w:r w:rsidRPr="00D45BF0">
        <w:rPr>
          <w:rFonts w:ascii="Times New Roman" w:hAnsi="Times New Roman" w:cs="Times New Roman"/>
          <w:sz w:val="24"/>
          <w:szCs w:val="24"/>
        </w:rPr>
        <w:tab/>
        <w:t>0 ... 40 Vol.-%</w:t>
      </w:r>
    </w:p>
    <w:p w14:paraId="0FD59888"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NH3</w:t>
      </w:r>
      <w:r w:rsidRPr="00D45BF0">
        <w:rPr>
          <w:rFonts w:ascii="Times New Roman" w:hAnsi="Times New Roman" w:cs="Times New Roman"/>
          <w:sz w:val="24"/>
          <w:szCs w:val="24"/>
        </w:rPr>
        <w:tab/>
        <w:t>0 ... 13 ppm / 0 ... 65 ppm</w:t>
      </w:r>
    </w:p>
    <w:p w14:paraId="10496443"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NO</w:t>
      </w:r>
      <w:r w:rsidRPr="00D45BF0">
        <w:rPr>
          <w:rFonts w:ascii="Times New Roman" w:hAnsi="Times New Roman" w:cs="Times New Roman"/>
          <w:sz w:val="24"/>
          <w:szCs w:val="24"/>
        </w:rPr>
        <w:tab/>
        <w:t>0 ... 150 ppm / 0 ... 1,500 ppm</w:t>
      </w:r>
    </w:p>
    <w:p w14:paraId="6A98236C"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NO2</w:t>
      </w:r>
      <w:r w:rsidRPr="00D45BF0">
        <w:rPr>
          <w:rFonts w:ascii="Times New Roman" w:hAnsi="Times New Roman" w:cs="Times New Roman"/>
          <w:sz w:val="24"/>
          <w:szCs w:val="24"/>
        </w:rPr>
        <w:tab/>
        <w:t>0 ... 25 ppm / 0 ... 250 ppm</w:t>
      </w:r>
    </w:p>
    <w:p w14:paraId="6993D234"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N2O</w:t>
      </w:r>
      <w:r w:rsidRPr="00D45BF0">
        <w:rPr>
          <w:rFonts w:ascii="Times New Roman" w:hAnsi="Times New Roman" w:cs="Times New Roman"/>
          <w:sz w:val="24"/>
          <w:szCs w:val="24"/>
        </w:rPr>
        <w:tab/>
        <w:t>0 ... 25 ppm / 0 ... 250 ppm</w:t>
      </w:r>
    </w:p>
    <w:p w14:paraId="66F40B46"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O2</w:t>
      </w:r>
      <w:r w:rsidRPr="00D45BF0">
        <w:rPr>
          <w:rFonts w:ascii="Times New Roman" w:hAnsi="Times New Roman" w:cs="Times New Roman"/>
          <w:sz w:val="24"/>
          <w:szCs w:val="24"/>
        </w:rPr>
        <w:tab/>
        <w:t>0 ... 21 Vol.-%</w:t>
      </w:r>
    </w:p>
    <w:p w14:paraId="3B617C55"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SO2</w:t>
      </w:r>
      <w:r w:rsidRPr="00D45BF0">
        <w:rPr>
          <w:rFonts w:ascii="Times New Roman" w:hAnsi="Times New Roman" w:cs="Times New Roman"/>
          <w:sz w:val="24"/>
          <w:szCs w:val="24"/>
        </w:rPr>
        <w:tab/>
        <w:t>0 ... 25 ppm / 0 ... 525 ppm</w:t>
      </w:r>
    </w:p>
    <w:p w14:paraId="25EBA50B"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NOx</w:t>
      </w:r>
      <w:r w:rsidRPr="00D45BF0">
        <w:rPr>
          <w:rFonts w:ascii="Times New Roman" w:hAnsi="Times New Roman" w:cs="Times New Roman"/>
          <w:sz w:val="24"/>
          <w:szCs w:val="24"/>
        </w:rPr>
        <w:tab/>
        <w:t>0 ... 100 ppm / 0 ... 1,000 ppm</w:t>
      </w:r>
    </w:p>
    <w:p w14:paraId="5C275A81"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lastRenderedPageBreak/>
        <w:t>C3H8</w:t>
      </w:r>
      <w:r w:rsidRPr="00D45BF0">
        <w:rPr>
          <w:rFonts w:ascii="Times New Roman" w:hAnsi="Times New Roman" w:cs="Times New Roman"/>
          <w:sz w:val="24"/>
          <w:szCs w:val="24"/>
        </w:rPr>
        <w:tab/>
        <w:t>0 ... 25 ppm</w:t>
      </w:r>
    </w:p>
    <w:p w14:paraId="6CC7F9F3"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C2H6</w:t>
      </w:r>
      <w:r w:rsidRPr="00D45BF0">
        <w:rPr>
          <w:rFonts w:ascii="Times New Roman" w:hAnsi="Times New Roman" w:cs="Times New Roman"/>
          <w:sz w:val="24"/>
          <w:szCs w:val="24"/>
        </w:rPr>
        <w:tab/>
        <w:t>0 ... 40 ppm</w:t>
      </w:r>
    </w:p>
    <w:p w14:paraId="4ECCDF7B" w14:textId="3498C32F" w:rsidR="00D45BF0" w:rsidRPr="00D45BF0" w:rsidRDefault="00D45BF0" w:rsidP="00D45BF0">
      <w:pPr>
        <w:rPr>
          <w:rFonts w:ascii="Times New Roman" w:hAnsi="Times New Roman" w:cs="Times New Roman"/>
          <w:i/>
          <w:sz w:val="24"/>
          <w:szCs w:val="24"/>
        </w:rPr>
      </w:pPr>
      <w:r w:rsidRPr="00D45BF0">
        <w:rPr>
          <w:rFonts w:ascii="Times New Roman" w:hAnsi="Times New Roman" w:cs="Times New Roman"/>
          <w:i/>
          <w:sz w:val="24"/>
          <w:szCs w:val="24"/>
        </w:rPr>
        <w:t>Other measuring ranges and components on request</w:t>
      </w:r>
    </w:p>
    <w:p w14:paraId="24A6436F"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Certified measuring ranges</w:t>
      </w:r>
      <w:r w:rsidRPr="00D45BF0">
        <w:rPr>
          <w:rFonts w:ascii="Times New Roman" w:hAnsi="Times New Roman" w:cs="Times New Roman"/>
          <w:sz w:val="24"/>
          <w:szCs w:val="24"/>
        </w:rPr>
        <w:tab/>
      </w:r>
    </w:p>
    <w:p w14:paraId="1975B352"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CH4</w:t>
      </w:r>
      <w:r w:rsidRPr="00D45BF0">
        <w:rPr>
          <w:rFonts w:ascii="Times New Roman" w:hAnsi="Times New Roman" w:cs="Times New Roman"/>
          <w:sz w:val="24"/>
          <w:szCs w:val="24"/>
        </w:rPr>
        <w:tab/>
        <w:t>0 ... 50 mg/m³ / 0 ... 150 mg/m³</w:t>
      </w:r>
    </w:p>
    <w:p w14:paraId="536D1AE4"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CO</w:t>
      </w:r>
      <w:r w:rsidRPr="00D45BF0">
        <w:rPr>
          <w:rFonts w:ascii="Times New Roman" w:hAnsi="Times New Roman" w:cs="Times New Roman"/>
          <w:sz w:val="24"/>
          <w:szCs w:val="24"/>
        </w:rPr>
        <w:tab/>
        <w:t>0 ... 75 mg/m³ / 0 ... 300 mg/m³ / 0 ... 1,500 mg/m³</w:t>
      </w:r>
    </w:p>
    <w:p w14:paraId="1BAD8F52"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CO2</w:t>
      </w:r>
      <w:r w:rsidRPr="00D45BF0">
        <w:rPr>
          <w:rFonts w:ascii="Times New Roman" w:hAnsi="Times New Roman" w:cs="Times New Roman"/>
          <w:sz w:val="24"/>
          <w:szCs w:val="24"/>
        </w:rPr>
        <w:tab/>
        <w:t>0 ... 25 Vol.-%</w:t>
      </w:r>
    </w:p>
    <w:p w14:paraId="6C60053E" w14:textId="77777777" w:rsidR="00D45BF0" w:rsidRPr="00D45BF0" w:rsidRDefault="00D45BF0" w:rsidP="00D45BF0">
      <w:pPr>
        <w:rPr>
          <w:rFonts w:ascii="Times New Roman" w:hAnsi="Times New Roman" w:cs="Times New Roman"/>
          <w:sz w:val="24"/>
          <w:szCs w:val="24"/>
        </w:rPr>
      </w:pPr>
      <w:proofErr w:type="spellStart"/>
      <w:r w:rsidRPr="00D45BF0">
        <w:rPr>
          <w:rFonts w:ascii="Times New Roman" w:hAnsi="Times New Roman" w:cs="Times New Roman"/>
          <w:sz w:val="24"/>
          <w:szCs w:val="24"/>
        </w:rPr>
        <w:t>Corg</w:t>
      </w:r>
      <w:proofErr w:type="spellEnd"/>
      <w:r w:rsidRPr="00D45BF0">
        <w:rPr>
          <w:rFonts w:ascii="Times New Roman" w:hAnsi="Times New Roman" w:cs="Times New Roman"/>
          <w:sz w:val="24"/>
          <w:szCs w:val="24"/>
        </w:rPr>
        <w:tab/>
        <w:t>0 ... 15 mg/m³ / 0 ... 50 mg/m³ / 0 ... 150 mg/m³ / 0 ... 500 mg/m³</w:t>
      </w:r>
    </w:p>
    <w:p w14:paraId="3AB60E2A"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HCl</w:t>
      </w:r>
      <w:r w:rsidRPr="00D45BF0">
        <w:rPr>
          <w:rFonts w:ascii="Times New Roman" w:hAnsi="Times New Roman" w:cs="Times New Roman"/>
          <w:sz w:val="24"/>
          <w:szCs w:val="24"/>
        </w:rPr>
        <w:tab/>
        <w:t>0 ... 15 mg/m³ / 0 ... 90 mg/m³ / 0 ... 150 mg/m³</w:t>
      </w:r>
    </w:p>
    <w:p w14:paraId="754A37CC"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HF</w:t>
      </w:r>
      <w:r w:rsidRPr="00D45BF0">
        <w:rPr>
          <w:rFonts w:ascii="Times New Roman" w:hAnsi="Times New Roman" w:cs="Times New Roman"/>
          <w:sz w:val="24"/>
          <w:szCs w:val="24"/>
        </w:rPr>
        <w:tab/>
        <w:t>0 ... 3 mg/m³ / 0 ... 10 mg/m³</w:t>
      </w:r>
    </w:p>
    <w:p w14:paraId="3B4B8572"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H2O</w:t>
      </w:r>
      <w:r w:rsidRPr="00D45BF0">
        <w:rPr>
          <w:rFonts w:ascii="Times New Roman" w:hAnsi="Times New Roman" w:cs="Times New Roman"/>
          <w:sz w:val="24"/>
          <w:szCs w:val="24"/>
        </w:rPr>
        <w:tab/>
        <w:t>0 ... 40 Vol.-%</w:t>
      </w:r>
    </w:p>
    <w:p w14:paraId="5B4B3576"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NH3</w:t>
      </w:r>
      <w:r w:rsidRPr="00D45BF0">
        <w:rPr>
          <w:rFonts w:ascii="Times New Roman" w:hAnsi="Times New Roman" w:cs="Times New Roman"/>
          <w:sz w:val="24"/>
          <w:szCs w:val="24"/>
        </w:rPr>
        <w:tab/>
        <w:t>0 ... 10 mg/m³ / 0 ... 50 mg/m³</w:t>
      </w:r>
    </w:p>
    <w:p w14:paraId="6F4EE1E8"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NO</w:t>
      </w:r>
      <w:r w:rsidRPr="00D45BF0">
        <w:rPr>
          <w:rFonts w:ascii="Times New Roman" w:hAnsi="Times New Roman" w:cs="Times New Roman"/>
          <w:sz w:val="24"/>
          <w:szCs w:val="24"/>
        </w:rPr>
        <w:tab/>
        <w:t>0 ... 200 mg/m³ / 0 ... 400 mg/m³ / 0 ... 2,000 mg/m³</w:t>
      </w:r>
    </w:p>
    <w:p w14:paraId="403D6CA7"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NO2</w:t>
      </w:r>
      <w:r w:rsidRPr="00D45BF0">
        <w:rPr>
          <w:rFonts w:ascii="Times New Roman" w:hAnsi="Times New Roman" w:cs="Times New Roman"/>
          <w:sz w:val="24"/>
          <w:szCs w:val="24"/>
        </w:rPr>
        <w:tab/>
        <w:t>0 ... 100 mg/m³ / 0 ... 500 mg/m³</w:t>
      </w:r>
    </w:p>
    <w:p w14:paraId="0F7E27C0"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N2O</w:t>
      </w:r>
      <w:r w:rsidRPr="00D45BF0">
        <w:rPr>
          <w:rFonts w:ascii="Times New Roman" w:hAnsi="Times New Roman" w:cs="Times New Roman"/>
          <w:sz w:val="24"/>
          <w:szCs w:val="24"/>
        </w:rPr>
        <w:tab/>
        <w:t>0 ... 50 mg/m³ / 0 ... 500 mg/m³</w:t>
      </w:r>
    </w:p>
    <w:p w14:paraId="75C7A57F"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O2</w:t>
      </w:r>
      <w:r w:rsidRPr="00D45BF0">
        <w:rPr>
          <w:rFonts w:ascii="Times New Roman" w:hAnsi="Times New Roman" w:cs="Times New Roman"/>
          <w:sz w:val="24"/>
          <w:szCs w:val="24"/>
        </w:rPr>
        <w:tab/>
        <w:t>0 ... 21 Vol.-%</w:t>
      </w:r>
    </w:p>
    <w:p w14:paraId="0724F48C" w14:textId="77777777"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SO2</w:t>
      </w:r>
      <w:r w:rsidRPr="00D45BF0">
        <w:rPr>
          <w:rFonts w:ascii="Times New Roman" w:hAnsi="Times New Roman" w:cs="Times New Roman"/>
          <w:sz w:val="24"/>
          <w:szCs w:val="24"/>
        </w:rPr>
        <w:tab/>
        <w:t>0 ... 75 mg/m³ / 0 ... 300 mg/m³ / 0 ... 1,500 mg/m³</w:t>
      </w:r>
    </w:p>
    <w:p w14:paraId="6742F40C" w14:textId="29AA6558"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Response time (t90)</w:t>
      </w:r>
      <w:r>
        <w:rPr>
          <w:rFonts w:ascii="Times New Roman" w:hAnsi="Times New Roman" w:cs="Times New Roman"/>
          <w:sz w:val="24"/>
          <w:szCs w:val="24"/>
        </w:rPr>
        <w:t xml:space="preserve">: </w:t>
      </w:r>
      <w:r w:rsidRPr="00D45BF0">
        <w:rPr>
          <w:rFonts w:ascii="Times New Roman" w:hAnsi="Times New Roman" w:cs="Times New Roman"/>
          <w:sz w:val="24"/>
          <w:szCs w:val="24"/>
        </w:rPr>
        <w:t>≤ 200 s</w:t>
      </w:r>
    </w:p>
    <w:p w14:paraId="0E996F37" w14:textId="2B21391C"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FID</w:t>
      </w:r>
      <w:r>
        <w:rPr>
          <w:rFonts w:ascii="Times New Roman" w:hAnsi="Times New Roman" w:cs="Times New Roman"/>
          <w:sz w:val="24"/>
          <w:szCs w:val="24"/>
        </w:rPr>
        <w:t xml:space="preserve"> </w:t>
      </w:r>
      <w:r w:rsidRPr="00D45BF0">
        <w:rPr>
          <w:rFonts w:ascii="Times New Roman" w:hAnsi="Times New Roman" w:cs="Times New Roman"/>
          <w:sz w:val="24"/>
          <w:szCs w:val="24"/>
        </w:rPr>
        <w:t>≤ 45 s</w:t>
      </w:r>
    </w:p>
    <w:p w14:paraId="1EE4CBE8" w14:textId="4C8A22D6"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Sensitivity drift</w:t>
      </w:r>
      <w:r>
        <w:rPr>
          <w:rFonts w:ascii="Times New Roman" w:hAnsi="Times New Roman" w:cs="Times New Roman"/>
          <w:sz w:val="24"/>
          <w:szCs w:val="24"/>
        </w:rPr>
        <w:t xml:space="preserve">: </w:t>
      </w:r>
      <w:r w:rsidRPr="00D45BF0">
        <w:rPr>
          <w:rFonts w:ascii="Times New Roman" w:hAnsi="Times New Roman" w:cs="Times New Roman"/>
          <w:sz w:val="24"/>
          <w:szCs w:val="24"/>
        </w:rPr>
        <w:t>&lt; 3 %: of the measuring range full scale value per maintenance interval</w:t>
      </w:r>
    </w:p>
    <w:p w14:paraId="4A6F4AC3" w14:textId="1701F583"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FID</w:t>
      </w:r>
      <w:r>
        <w:rPr>
          <w:rFonts w:ascii="Times New Roman" w:hAnsi="Times New Roman" w:cs="Times New Roman"/>
          <w:sz w:val="24"/>
          <w:szCs w:val="24"/>
        </w:rPr>
        <w:t xml:space="preserve"> </w:t>
      </w:r>
      <w:r w:rsidRPr="00D45BF0">
        <w:rPr>
          <w:rFonts w:ascii="Times New Roman" w:hAnsi="Times New Roman" w:cs="Times New Roman"/>
          <w:sz w:val="24"/>
          <w:szCs w:val="24"/>
        </w:rPr>
        <w:t>&lt; 2 %: of measuring range full scale per week</w:t>
      </w:r>
    </w:p>
    <w:p w14:paraId="0AC23601" w14:textId="485F5445" w:rsidR="00D45BF0" w:rsidRPr="00D45BF0" w:rsidRDefault="00D45BF0" w:rsidP="00D45BF0">
      <w:pPr>
        <w:rPr>
          <w:rFonts w:ascii="Times New Roman" w:hAnsi="Times New Roman" w:cs="Times New Roman"/>
          <w:sz w:val="24"/>
          <w:szCs w:val="24"/>
        </w:rPr>
      </w:pPr>
      <w:proofErr w:type="gramStart"/>
      <w:r w:rsidRPr="00D45BF0">
        <w:rPr>
          <w:rFonts w:ascii="Times New Roman" w:hAnsi="Times New Roman" w:cs="Times New Roman"/>
          <w:sz w:val="24"/>
          <w:szCs w:val="24"/>
        </w:rPr>
        <w:t>Zero point</w:t>
      </w:r>
      <w:proofErr w:type="gramEnd"/>
      <w:r w:rsidRPr="00D45BF0">
        <w:rPr>
          <w:rFonts w:ascii="Times New Roman" w:hAnsi="Times New Roman" w:cs="Times New Roman"/>
          <w:sz w:val="24"/>
          <w:szCs w:val="24"/>
        </w:rPr>
        <w:t xml:space="preserve"> drift</w:t>
      </w:r>
      <w:r>
        <w:rPr>
          <w:rFonts w:ascii="Times New Roman" w:hAnsi="Times New Roman" w:cs="Times New Roman"/>
          <w:sz w:val="24"/>
          <w:szCs w:val="24"/>
        </w:rPr>
        <w:t xml:space="preserve">: </w:t>
      </w:r>
      <w:r w:rsidRPr="00D45BF0">
        <w:rPr>
          <w:rFonts w:ascii="Times New Roman" w:hAnsi="Times New Roman" w:cs="Times New Roman"/>
          <w:sz w:val="24"/>
          <w:szCs w:val="24"/>
        </w:rPr>
        <w:t>&lt; 3 %: of the measuring range full scale value per maintenance interval</w:t>
      </w:r>
    </w:p>
    <w:p w14:paraId="579E8387" w14:textId="44C3EC81"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FID</w:t>
      </w:r>
      <w:r>
        <w:rPr>
          <w:rFonts w:ascii="Times New Roman" w:hAnsi="Times New Roman" w:cs="Times New Roman"/>
          <w:sz w:val="24"/>
          <w:szCs w:val="24"/>
        </w:rPr>
        <w:t xml:space="preserve"> </w:t>
      </w:r>
      <w:r w:rsidRPr="00D45BF0">
        <w:rPr>
          <w:rFonts w:ascii="Times New Roman" w:hAnsi="Times New Roman" w:cs="Times New Roman"/>
          <w:sz w:val="24"/>
          <w:szCs w:val="24"/>
        </w:rPr>
        <w:t>&lt; 2 %: of measuring range full scale per week</w:t>
      </w:r>
    </w:p>
    <w:p w14:paraId="6F0BE6A0" w14:textId="7DD3EFE8"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Detection limit</w:t>
      </w:r>
      <w:r>
        <w:rPr>
          <w:rFonts w:ascii="Times New Roman" w:hAnsi="Times New Roman" w:cs="Times New Roman"/>
          <w:sz w:val="24"/>
          <w:szCs w:val="24"/>
        </w:rPr>
        <w:t xml:space="preserve">: </w:t>
      </w:r>
      <w:r w:rsidRPr="00D45BF0">
        <w:rPr>
          <w:rFonts w:ascii="Times New Roman" w:hAnsi="Times New Roman" w:cs="Times New Roman"/>
          <w:sz w:val="24"/>
          <w:szCs w:val="24"/>
        </w:rPr>
        <w:t>&lt; 2 %: of measuring range full scale</w:t>
      </w:r>
    </w:p>
    <w:p w14:paraId="0351C3BD" w14:textId="7F03DCBF"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Process temperature</w:t>
      </w:r>
      <w:r>
        <w:rPr>
          <w:rFonts w:ascii="Times New Roman" w:hAnsi="Times New Roman" w:cs="Times New Roman"/>
          <w:sz w:val="24"/>
          <w:szCs w:val="24"/>
        </w:rPr>
        <w:t xml:space="preserve">: </w:t>
      </w:r>
      <w:r w:rsidRPr="00D45BF0">
        <w:rPr>
          <w:rFonts w:ascii="Times New Roman" w:hAnsi="Times New Roman" w:cs="Times New Roman"/>
          <w:sz w:val="24"/>
          <w:szCs w:val="24"/>
        </w:rPr>
        <w:t>≤ +1,300 °C</w:t>
      </w:r>
    </w:p>
    <w:p w14:paraId="04963E70" w14:textId="6FBEB2DB"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Sample gas temperature</w:t>
      </w:r>
      <w:r>
        <w:rPr>
          <w:rFonts w:ascii="Times New Roman" w:hAnsi="Times New Roman" w:cs="Times New Roman"/>
          <w:sz w:val="24"/>
          <w:szCs w:val="24"/>
        </w:rPr>
        <w:t xml:space="preserve">: </w:t>
      </w:r>
      <w:r w:rsidRPr="00D45BF0">
        <w:rPr>
          <w:rFonts w:ascii="Times New Roman" w:hAnsi="Times New Roman" w:cs="Times New Roman"/>
          <w:sz w:val="24"/>
          <w:szCs w:val="24"/>
        </w:rPr>
        <w:t>≤ +220 °C</w:t>
      </w:r>
    </w:p>
    <w:p w14:paraId="1BA625AD" w14:textId="6E5C87EF"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Process pressure</w:t>
      </w:r>
      <w:r>
        <w:rPr>
          <w:rFonts w:ascii="Times New Roman" w:hAnsi="Times New Roman" w:cs="Times New Roman"/>
          <w:sz w:val="24"/>
          <w:szCs w:val="24"/>
        </w:rPr>
        <w:t xml:space="preserve">: </w:t>
      </w:r>
      <w:r w:rsidRPr="00D45BF0">
        <w:rPr>
          <w:rFonts w:ascii="Times New Roman" w:hAnsi="Times New Roman" w:cs="Times New Roman"/>
          <w:sz w:val="24"/>
          <w:szCs w:val="24"/>
        </w:rPr>
        <w:t xml:space="preserve">900 </w:t>
      </w:r>
      <w:proofErr w:type="spellStart"/>
      <w:r w:rsidRPr="00D45BF0">
        <w:rPr>
          <w:rFonts w:ascii="Times New Roman" w:hAnsi="Times New Roman" w:cs="Times New Roman"/>
          <w:sz w:val="24"/>
          <w:szCs w:val="24"/>
        </w:rPr>
        <w:t>hPa</w:t>
      </w:r>
      <w:proofErr w:type="spellEnd"/>
      <w:r w:rsidRPr="00D45BF0">
        <w:rPr>
          <w:rFonts w:ascii="Times New Roman" w:hAnsi="Times New Roman" w:cs="Times New Roman"/>
          <w:sz w:val="24"/>
          <w:szCs w:val="24"/>
        </w:rPr>
        <w:t xml:space="preserve"> ... 1,100 </w:t>
      </w:r>
      <w:proofErr w:type="spellStart"/>
      <w:r w:rsidRPr="00D45BF0">
        <w:rPr>
          <w:rFonts w:ascii="Times New Roman" w:hAnsi="Times New Roman" w:cs="Times New Roman"/>
          <w:sz w:val="24"/>
          <w:szCs w:val="24"/>
        </w:rPr>
        <w:t>hPa</w:t>
      </w:r>
      <w:proofErr w:type="spellEnd"/>
    </w:p>
    <w:p w14:paraId="6F9B10EB" w14:textId="7167CF02"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Ambient temperature</w:t>
      </w:r>
      <w:r>
        <w:rPr>
          <w:rFonts w:ascii="Times New Roman" w:hAnsi="Times New Roman" w:cs="Times New Roman"/>
          <w:sz w:val="24"/>
          <w:szCs w:val="24"/>
        </w:rPr>
        <w:t xml:space="preserve">: </w:t>
      </w:r>
      <w:r w:rsidRPr="00D45BF0">
        <w:rPr>
          <w:rFonts w:ascii="Times New Roman" w:hAnsi="Times New Roman" w:cs="Times New Roman"/>
          <w:sz w:val="24"/>
          <w:szCs w:val="24"/>
        </w:rPr>
        <w:t>+5 °C ... +35 °C</w:t>
      </w:r>
      <w:r>
        <w:rPr>
          <w:rFonts w:ascii="Times New Roman" w:hAnsi="Times New Roman" w:cs="Times New Roman"/>
          <w:sz w:val="24"/>
          <w:szCs w:val="24"/>
        </w:rPr>
        <w:t xml:space="preserve">, </w:t>
      </w:r>
      <w:r w:rsidRPr="00D45BF0">
        <w:rPr>
          <w:rFonts w:ascii="Times New Roman" w:hAnsi="Times New Roman" w:cs="Times New Roman"/>
          <w:sz w:val="24"/>
          <w:szCs w:val="24"/>
        </w:rPr>
        <w:t>With cooling device</w:t>
      </w:r>
      <w:r>
        <w:rPr>
          <w:rFonts w:ascii="Times New Roman" w:hAnsi="Times New Roman" w:cs="Times New Roman"/>
          <w:sz w:val="24"/>
          <w:szCs w:val="24"/>
        </w:rPr>
        <w:t xml:space="preserve"> </w:t>
      </w:r>
      <w:r w:rsidRPr="00D45BF0">
        <w:rPr>
          <w:rFonts w:ascii="Times New Roman" w:hAnsi="Times New Roman" w:cs="Times New Roman"/>
          <w:sz w:val="24"/>
          <w:szCs w:val="24"/>
        </w:rPr>
        <w:t>+5 °C ... +50 °C</w:t>
      </w:r>
    </w:p>
    <w:p w14:paraId="2E9FCCBE" w14:textId="3F74EB34"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Storage temperature</w:t>
      </w:r>
      <w:r>
        <w:rPr>
          <w:rFonts w:ascii="Times New Roman" w:hAnsi="Times New Roman" w:cs="Times New Roman"/>
          <w:sz w:val="24"/>
          <w:szCs w:val="24"/>
        </w:rPr>
        <w:t xml:space="preserve">: </w:t>
      </w:r>
      <w:r w:rsidRPr="00D45BF0">
        <w:rPr>
          <w:rFonts w:ascii="Times New Roman" w:hAnsi="Times New Roman" w:cs="Times New Roman"/>
          <w:sz w:val="24"/>
          <w:szCs w:val="24"/>
        </w:rPr>
        <w:t>–20 °C ... +60 °C</w:t>
      </w:r>
    </w:p>
    <w:p w14:paraId="5FC13BE2" w14:textId="7887A074"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Ambient pressure</w:t>
      </w:r>
      <w:r>
        <w:rPr>
          <w:rFonts w:ascii="Times New Roman" w:hAnsi="Times New Roman" w:cs="Times New Roman"/>
          <w:sz w:val="24"/>
          <w:szCs w:val="24"/>
        </w:rPr>
        <w:t xml:space="preserve">: </w:t>
      </w:r>
      <w:r w:rsidRPr="00D45BF0">
        <w:rPr>
          <w:rFonts w:ascii="Times New Roman" w:hAnsi="Times New Roman" w:cs="Times New Roman"/>
          <w:sz w:val="24"/>
          <w:szCs w:val="24"/>
        </w:rPr>
        <w:t xml:space="preserve">900 </w:t>
      </w:r>
      <w:proofErr w:type="spellStart"/>
      <w:r w:rsidRPr="00D45BF0">
        <w:rPr>
          <w:rFonts w:ascii="Times New Roman" w:hAnsi="Times New Roman" w:cs="Times New Roman"/>
          <w:sz w:val="24"/>
          <w:szCs w:val="24"/>
        </w:rPr>
        <w:t>hPa</w:t>
      </w:r>
      <w:proofErr w:type="spellEnd"/>
      <w:r w:rsidRPr="00D45BF0">
        <w:rPr>
          <w:rFonts w:ascii="Times New Roman" w:hAnsi="Times New Roman" w:cs="Times New Roman"/>
          <w:sz w:val="24"/>
          <w:szCs w:val="24"/>
        </w:rPr>
        <w:t xml:space="preserve"> ... 1,100 </w:t>
      </w:r>
      <w:proofErr w:type="spellStart"/>
      <w:r w:rsidRPr="00D45BF0">
        <w:rPr>
          <w:rFonts w:ascii="Times New Roman" w:hAnsi="Times New Roman" w:cs="Times New Roman"/>
          <w:sz w:val="24"/>
          <w:szCs w:val="24"/>
        </w:rPr>
        <w:t>hPa</w:t>
      </w:r>
      <w:proofErr w:type="spellEnd"/>
    </w:p>
    <w:p w14:paraId="4F48EB40" w14:textId="3A2503DF"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lastRenderedPageBreak/>
        <w:t>Ambient humidity</w:t>
      </w:r>
      <w:r>
        <w:rPr>
          <w:rFonts w:ascii="Times New Roman" w:hAnsi="Times New Roman" w:cs="Times New Roman"/>
          <w:sz w:val="24"/>
          <w:szCs w:val="24"/>
        </w:rPr>
        <w:t xml:space="preserve">: </w:t>
      </w:r>
      <w:r w:rsidRPr="00D45BF0">
        <w:rPr>
          <w:rFonts w:ascii="Times New Roman" w:hAnsi="Times New Roman" w:cs="Times New Roman"/>
          <w:sz w:val="24"/>
          <w:szCs w:val="24"/>
        </w:rPr>
        <w:t>≤ 80 %</w:t>
      </w:r>
      <w:r>
        <w:rPr>
          <w:rFonts w:ascii="Times New Roman" w:hAnsi="Times New Roman" w:cs="Times New Roman"/>
          <w:sz w:val="24"/>
          <w:szCs w:val="24"/>
        </w:rPr>
        <w:t xml:space="preserve"> </w:t>
      </w:r>
      <w:r w:rsidRPr="00D45BF0">
        <w:rPr>
          <w:rFonts w:ascii="Times New Roman" w:hAnsi="Times New Roman" w:cs="Times New Roman"/>
          <w:sz w:val="24"/>
          <w:szCs w:val="24"/>
        </w:rPr>
        <w:t>Non-condensing</w:t>
      </w:r>
    </w:p>
    <w:p w14:paraId="6F9D171F" w14:textId="554E253D"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Conformities</w:t>
      </w:r>
      <w:r>
        <w:rPr>
          <w:rFonts w:ascii="Times New Roman" w:hAnsi="Times New Roman" w:cs="Times New Roman"/>
          <w:sz w:val="24"/>
          <w:szCs w:val="24"/>
        </w:rPr>
        <w:t>-</w:t>
      </w:r>
      <w:r w:rsidRPr="00D45BF0">
        <w:rPr>
          <w:rFonts w:ascii="Times New Roman" w:hAnsi="Times New Roman" w:cs="Times New Roman"/>
          <w:sz w:val="24"/>
          <w:szCs w:val="24"/>
        </w:rPr>
        <w:t>Approved for plants requiring approval</w:t>
      </w:r>
      <w:r>
        <w:rPr>
          <w:rFonts w:ascii="Times New Roman" w:hAnsi="Times New Roman" w:cs="Times New Roman"/>
          <w:sz w:val="24"/>
          <w:szCs w:val="24"/>
        </w:rPr>
        <w:br/>
      </w:r>
      <w:r w:rsidRPr="00D45BF0">
        <w:rPr>
          <w:rFonts w:ascii="Times New Roman" w:hAnsi="Times New Roman" w:cs="Times New Roman"/>
          <w:sz w:val="24"/>
          <w:szCs w:val="24"/>
        </w:rPr>
        <w:t xml:space="preserve">2001/80/EC (13. </w:t>
      </w:r>
      <w:proofErr w:type="spellStart"/>
      <w:r w:rsidRPr="00D45BF0">
        <w:rPr>
          <w:rFonts w:ascii="Times New Roman" w:hAnsi="Times New Roman" w:cs="Times New Roman"/>
          <w:sz w:val="24"/>
          <w:szCs w:val="24"/>
        </w:rPr>
        <w:t>BImSchV</w:t>
      </w:r>
      <w:proofErr w:type="spellEnd"/>
      <w:r w:rsidRPr="00D45BF0">
        <w:rPr>
          <w:rFonts w:ascii="Times New Roman" w:hAnsi="Times New Roman" w:cs="Times New Roman"/>
          <w:sz w:val="24"/>
          <w:szCs w:val="24"/>
        </w:rPr>
        <w:t>)</w:t>
      </w:r>
      <w:r>
        <w:rPr>
          <w:rFonts w:ascii="Times New Roman" w:hAnsi="Times New Roman" w:cs="Times New Roman"/>
          <w:sz w:val="24"/>
          <w:szCs w:val="24"/>
        </w:rPr>
        <w:br/>
      </w:r>
      <w:r w:rsidRPr="00D45BF0">
        <w:rPr>
          <w:rFonts w:ascii="Times New Roman" w:hAnsi="Times New Roman" w:cs="Times New Roman"/>
          <w:sz w:val="24"/>
          <w:szCs w:val="24"/>
        </w:rPr>
        <w:t xml:space="preserve">2000/76/EC (17. </w:t>
      </w:r>
      <w:proofErr w:type="spellStart"/>
      <w:r w:rsidRPr="00D45BF0">
        <w:rPr>
          <w:rFonts w:ascii="Times New Roman" w:hAnsi="Times New Roman" w:cs="Times New Roman"/>
          <w:sz w:val="24"/>
          <w:szCs w:val="24"/>
        </w:rPr>
        <w:t>BImSchV</w:t>
      </w:r>
      <w:proofErr w:type="spellEnd"/>
      <w:r w:rsidRPr="00D45BF0">
        <w:rPr>
          <w:rFonts w:ascii="Times New Roman" w:hAnsi="Times New Roman" w:cs="Times New Roman"/>
          <w:sz w:val="24"/>
          <w:szCs w:val="24"/>
        </w:rPr>
        <w:t>)</w:t>
      </w:r>
      <w:r>
        <w:rPr>
          <w:rFonts w:ascii="Times New Roman" w:hAnsi="Times New Roman" w:cs="Times New Roman"/>
          <w:sz w:val="24"/>
          <w:szCs w:val="24"/>
        </w:rPr>
        <w:br/>
      </w:r>
      <w:r w:rsidRPr="00D45BF0">
        <w:rPr>
          <w:rFonts w:ascii="Times New Roman" w:hAnsi="Times New Roman" w:cs="Times New Roman"/>
          <w:sz w:val="24"/>
          <w:szCs w:val="24"/>
        </w:rPr>
        <w:t>27.BImSchV</w:t>
      </w:r>
      <w:r>
        <w:rPr>
          <w:rFonts w:ascii="Times New Roman" w:hAnsi="Times New Roman" w:cs="Times New Roman"/>
          <w:sz w:val="24"/>
          <w:szCs w:val="24"/>
        </w:rPr>
        <w:br/>
      </w:r>
      <w:r w:rsidRPr="00D45BF0">
        <w:rPr>
          <w:rFonts w:ascii="Times New Roman" w:hAnsi="Times New Roman" w:cs="Times New Roman"/>
          <w:sz w:val="24"/>
          <w:szCs w:val="24"/>
        </w:rPr>
        <w:t>TA-</w:t>
      </w:r>
      <w:proofErr w:type="spellStart"/>
      <w:r w:rsidRPr="00D45BF0">
        <w:rPr>
          <w:rFonts w:ascii="Times New Roman" w:hAnsi="Times New Roman" w:cs="Times New Roman"/>
          <w:sz w:val="24"/>
          <w:szCs w:val="24"/>
        </w:rPr>
        <w:t>Luft</w:t>
      </w:r>
      <w:proofErr w:type="spellEnd"/>
      <w:r w:rsidRPr="00D45BF0">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D45BF0">
        <w:rPr>
          <w:rFonts w:ascii="Times New Roman" w:hAnsi="Times New Roman" w:cs="Times New Roman"/>
          <w:sz w:val="24"/>
          <w:szCs w:val="24"/>
        </w:rPr>
        <w:t>EN 15267</w:t>
      </w:r>
      <w:r>
        <w:rPr>
          <w:rFonts w:ascii="Times New Roman" w:hAnsi="Times New Roman" w:cs="Times New Roman"/>
          <w:sz w:val="24"/>
          <w:szCs w:val="24"/>
        </w:rPr>
        <w:br/>
      </w:r>
      <w:r w:rsidRPr="00D45BF0">
        <w:rPr>
          <w:rFonts w:ascii="Times New Roman" w:hAnsi="Times New Roman" w:cs="Times New Roman"/>
          <w:sz w:val="24"/>
          <w:szCs w:val="24"/>
        </w:rPr>
        <w:t>EN 14181</w:t>
      </w:r>
      <w:r>
        <w:rPr>
          <w:rFonts w:ascii="Times New Roman" w:hAnsi="Times New Roman" w:cs="Times New Roman"/>
          <w:sz w:val="24"/>
          <w:szCs w:val="24"/>
        </w:rPr>
        <w:br/>
      </w:r>
      <w:r w:rsidRPr="00D45BF0">
        <w:rPr>
          <w:rFonts w:ascii="Times New Roman" w:hAnsi="Times New Roman" w:cs="Times New Roman"/>
          <w:sz w:val="24"/>
          <w:szCs w:val="24"/>
        </w:rPr>
        <w:t>MCERTS</w:t>
      </w:r>
    </w:p>
    <w:p w14:paraId="788CEC4E" w14:textId="6EDCB30E" w:rsidR="00D45BF0" w:rsidRPr="00D45BF0"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Electrical safety</w:t>
      </w:r>
      <w:r>
        <w:rPr>
          <w:rFonts w:ascii="Times New Roman" w:hAnsi="Times New Roman" w:cs="Times New Roman"/>
          <w:sz w:val="24"/>
          <w:szCs w:val="24"/>
        </w:rPr>
        <w:t xml:space="preserve">: </w:t>
      </w:r>
      <w:r w:rsidRPr="00D45BF0">
        <w:rPr>
          <w:rFonts w:ascii="Times New Roman" w:hAnsi="Times New Roman" w:cs="Times New Roman"/>
          <w:sz w:val="24"/>
          <w:szCs w:val="24"/>
        </w:rPr>
        <w:t>CE</w:t>
      </w:r>
    </w:p>
    <w:p w14:paraId="35791011" w14:textId="58D55963" w:rsidR="00300F46" w:rsidRPr="00EB5C3B" w:rsidRDefault="00D45BF0" w:rsidP="00D45BF0">
      <w:pPr>
        <w:rPr>
          <w:rFonts w:ascii="Times New Roman" w:hAnsi="Times New Roman" w:cs="Times New Roman"/>
          <w:sz w:val="24"/>
          <w:szCs w:val="24"/>
        </w:rPr>
      </w:pPr>
      <w:r w:rsidRPr="00D45BF0">
        <w:rPr>
          <w:rFonts w:ascii="Times New Roman" w:hAnsi="Times New Roman" w:cs="Times New Roman"/>
          <w:sz w:val="24"/>
          <w:szCs w:val="24"/>
        </w:rPr>
        <w:t>Enclosure rating</w:t>
      </w:r>
      <w:r>
        <w:rPr>
          <w:rFonts w:ascii="Times New Roman" w:hAnsi="Times New Roman" w:cs="Times New Roman"/>
          <w:sz w:val="24"/>
          <w:szCs w:val="24"/>
        </w:rPr>
        <w:t xml:space="preserve">: </w:t>
      </w:r>
      <w:r w:rsidRPr="00D45BF0">
        <w:rPr>
          <w:rFonts w:ascii="Times New Roman" w:hAnsi="Times New Roman" w:cs="Times New Roman"/>
          <w:sz w:val="24"/>
          <w:szCs w:val="24"/>
        </w:rPr>
        <w:t>IP43</w:t>
      </w:r>
      <w:r>
        <w:rPr>
          <w:rFonts w:ascii="Times New Roman" w:hAnsi="Times New Roman" w:cs="Times New Roman"/>
          <w:sz w:val="24"/>
          <w:szCs w:val="24"/>
        </w:rPr>
        <w:t xml:space="preserve">, </w:t>
      </w:r>
      <w:r w:rsidRPr="00D45BF0">
        <w:rPr>
          <w:rFonts w:ascii="Times New Roman" w:hAnsi="Times New Roman" w:cs="Times New Roman"/>
          <w:sz w:val="24"/>
          <w:szCs w:val="24"/>
        </w:rPr>
        <w:t>Optional</w:t>
      </w:r>
      <w:r>
        <w:rPr>
          <w:rFonts w:ascii="Times New Roman" w:hAnsi="Times New Roman" w:cs="Times New Roman"/>
          <w:sz w:val="24"/>
          <w:szCs w:val="24"/>
        </w:rPr>
        <w:t xml:space="preserve"> </w:t>
      </w:r>
      <w:r w:rsidRPr="00D45BF0">
        <w:rPr>
          <w:rFonts w:ascii="Times New Roman" w:hAnsi="Times New Roman" w:cs="Times New Roman"/>
          <w:sz w:val="24"/>
          <w:szCs w:val="24"/>
        </w:rPr>
        <w:t>IP54</w:t>
      </w:r>
    </w:p>
    <w:sectPr w:rsidR="00300F46" w:rsidRPr="00EB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2342D7"/>
    <w:rsid w:val="00300F46"/>
    <w:rsid w:val="004B698B"/>
    <w:rsid w:val="00515D1D"/>
    <w:rsid w:val="005958BB"/>
    <w:rsid w:val="007031A4"/>
    <w:rsid w:val="00796943"/>
    <w:rsid w:val="00A26761"/>
    <w:rsid w:val="00D45BF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2018-06-25T11:51:00Z</dcterms:created>
  <dcterms:modified xsi:type="dcterms:W3CDTF">2018-06-25T11:51:00Z</dcterms:modified>
</cp:coreProperties>
</file>