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6A5C456" w:rsidR="00ED0B3C" w:rsidRPr="00300F46" w:rsidRDefault="002A23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Environmental noise monitors</w:t>
      </w:r>
    </w:p>
    <w:p w14:paraId="79A92DFF" w14:textId="5A76FA66" w:rsid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08A217E8" w14:textId="763EB863" w:rsidR="009E6303" w:rsidRDefault="002A2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MK427 noise sensor</w:t>
      </w:r>
    </w:p>
    <w:p w14:paraId="412FE313" w14:textId="2755EFC9" w:rsidR="009E6303" w:rsidRDefault="002342D7" w:rsidP="009E63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EB5C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6DCC32B" w14:textId="6D2C3569" w:rsidR="002A2370" w:rsidRPr="002A2370" w:rsidRDefault="002A2370" w:rsidP="002A2370">
      <w:pPr>
        <w:rPr>
          <w:rFonts w:ascii="Times New Roman" w:hAnsi="Times New Roman" w:cs="Times New Roman"/>
          <w:sz w:val="24"/>
          <w:szCs w:val="24"/>
        </w:rPr>
      </w:pPr>
      <w:r w:rsidRPr="002A2370">
        <w:rPr>
          <w:rFonts w:ascii="Times New Roman" w:hAnsi="Times New Roman" w:cs="Times New Roman"/>
          <w:sz w:val="24"/>
          <w:szCs w:val="24"/>
        </w:rPr>
        <w:t xml:space="preserve">The MK:427 Noise Sensor is </w:t>
      </w:r>
      <w:proofErr w:type="spellStart"/>
      <w:proofErr w:type="gramStart"/>
      <w:r w:rsidRPr="002A237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A2370">
        <w:rPr>
          <w:rFonts w:ascii="Times New Roman" w:hAnsi="Times New Roman" w:cs="Times New Roman"/>
          <w:sz w:val="24"/>
          <w:szCs w:val="24"/>
        </w:rPr>
        <w:t xml:space="preserve"> outdoor noise measurement instrument that has been specifically designed for integration with other data logging and monitoring systems.</w:t>
      </w:r>
      <w:r>
        <w:rPr>
          <w:rFonts w:ascii="Times New Roman" w:hAnsi="Times New Roman" w:cs="Times New Roman"/>
          <w:sz w:val="24"/>
          <w:szCs w:val="24"/>
        </w:rPr>
        <w:br/>
      </w:r>
      <w:r w:rsidRPr="002A2370">
        <w:rPr>
          <w:rFonts w:ascii="Times New Roman" w:hAnsi="Times New Roman" w:cs="Times New Roman"/>
          <w:sz w:val="24"/>
          <w:szCs w:val="24"/>
        </w:rPr>
        <w:t>Unlike a conventional Sound Level Meter, the MK:427 Noise Sensor converts the noise level in decibels into an industry standard 4-20mA output which can be connected to standard DCS/SCADA based systems to add a noise measurement capability.</w:t>
      </w:r>
      <w:r>
        <w:rPr>
          <w:rFonts w:ascii="Times New Roman" w:hAnsi="Times New Roman" w:cs="Times New Roman"/>
          <w:sz w:val="24"/>
          <w:szCs w:val="24"/>
        </w:rPr>
        <w:br/>
      </w:r>
      <w:r w:rsidRPr="002A2370">
        <w:rPr>
          <w:rFonts w:ascii="Times New Roman" w:hAnsi="Times New Roman" w:cs="Times New Roman"/>
          <w:sz w:val="24"/>
          <w:szCs w:val="24"/>
        </w:rPr>
        <w:t>The analogue electronics are highly reliable and operate without any user intervention. No specialist acoustic knowledge is required – simply power-up the Noise Sensor and the measured noise level is continuously fed to the output.</w:t>
      </w:r>
      <w:r>
        <w:rPr>
          <w:rFonts w:ascii="Times New Roman" w:hAnsi="Times New Roman" w:cs="Times New Roman"/>
          <w:sz w:val="24"/>
          <w:szCs w:val="24"/>
        </w:rPr>
        <w:br/>
      </w:r>
      <w:r w:rsidRPr="002A2370">
        <w:rPr>
          <w:rFonts w:ascii="Times New Roman" w:hAnsi="Times New Roman" w:cs="Times New Roman"/>
          <w:sz w:val="24"/>
          <w:szCs w:val="24"/>
        </w:rPr>
        <w:t>The industry standard 4-20mA output allows very long cable lengths to be used without reducing the accuracy of noise levels, making the MK:427 Noise Sensor ideal for systems integration.</w:t>
      </w:r>
    </w:p>
    <w:p w14:paraId="5F161583" w14:textId="19B3FDB5" w:rsidR="005958BB" w:rsidRDefault="005958BB">
      <w:pPr>
        <w:rPr>
          <w:rFonts w:ascii="Times New Roman" w:hAnsi="Times New Roman" w:cs="Times New Roman"/>
          <w:b/>
          <w:sz w:val="24"/>
          <w:szCs w:val="24"/>
        </w:rPr>
      </w:pPr>
      <w:r w:rsidRPr="005958BB">
        <w:rPr>
          <w:rFonts w:ascii="Times New Roman" w:hAnsi="Times New Roman" w:cs="Times New Roman"/>
          <w:b/>
          <w:sz w:val="24"/>
          <w:szCs w:val="24"/>
        </w:rPr>
        <w:t>Specification:</w:t>
      </w:r>
    </w:p>
    <w:p w14:paraId="25A11673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Robust, fully weather protected Class 1 outdoor microphone</w:t>
      </w:r>
    </w:p>
    <w:p w14:paraId="2FE6F45F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Straight forward integration with Industry standard 4-20mA current loop systems</w:t>
      </w:r>
    </w:p>
    <w:p w14:paraId="4A39BC00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Eliminates the need for third party software</w:t>
      </w:r>
    </w:p>
    <w:p w14:paraId="23EE1D86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30 to 100dB(A) standard range ideal for most applications (other options available)</w:t>
      </w:r>
    </w:p>
    <w:p w14:paraId="00EF6923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Proven long term reliability in harsh outdoor environments</w:t>
      </w:r>
    </w:p>
    <w:p w14:paraId="7BA113D1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Verification through regular scheduling for remote calibration using integrated electrostatic actuation system</w:t>
      </w:r>
    </w:p>
    <w:p w14:paraId="6D822A4A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Outdoor Windshield and bird spikes to protect the microphone</w:t>
      </w:r>
    </w:p>
    <w:p w14:paraId="359D5DE2" w14:textId="102C1606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Entire length of the MK:427 Noise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bookmarkStart w:id="0" w:name="_GoBack"/>
      <w:bookmarkEnd w:id="0"/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Sensor is 1m</w:t>
      </w:r>
    </w:p>
    <w:p w14:paraId="71276A76" w14:textId="77777777" w:rsidR="002A2370" w:rsidRPr="002A2370" w:rsidRDefault="002A2370" w:rsidP="002A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2370">
        <w:rPr>
          <w:rFonts w:ascii="Times New Roman" w:eastAsia="Times New Roman" w:hAnsi="Times New Roman" w:cs="Times New Roman"/>
          <w:sz w:val="24"/>
          <w:szCs w:val="24"/>
          <w:lang w:eastAsia="en-IE"/>
        </w:rPr>
        <w:t>Simple mounting and installation for quick deployment</w:t>
      </w:r>
    </w:p>
    <w:p w14:paraId="298C4826" w14:textId="7069E265" w:rsidR="009E6303" w:rsidRPr="009D6DD9" w:rsidRDefault="009E6303" w:rsidP="009E6303">
      <w:pPr>
        <w:rPr>
          <w:rFonts w:ascii="Times New Roman" w:hAnsi="Times New Roman" w:cs="Times New Roman"/>
          <w:sz w:val="24"/>
          <w:szCs w:val="24"/>
        </w:rPr>
      </w:pPr>
    </w:p>
    <w:sectPr w:rsidR="009E6303" w:rsidRPr="009D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624CC"/>
    <w:rsid w:val="001063C7"/>
    <w:rsid w:val="00114577"/>
    <w:rsid w:val="002342D7"/>
    <w:rsid w:val="002A2370"/>
    <w:rsid w:val="00300F46"/>
    <w:rsid w:val="004B698B"/>
    <w:rsid w:val="00515D1D"/>
    <w:rsid w:val="00577038"/>
    <w:rsid w:val="005958BB"/>
    <w:rsid w:val="005D5051"/>
    <w:rsid w:val="00627694"/>
    <w:rsid w:val="006C31BF"/>
    <w:rsid w:val="007031A4"/>
    <w:rsid w:val="00796943"/>
    <w:rsid w:val="008645ED"/>
    <w:rsid w:val="0090489B"/>
    <w:rsid w:val="0099712A"/>
    <w:rsid w:val="009D6DD9"/>
    <w:rsid w:val="009E6303"/>
    <w:rsid w:val="00A26761"/>
    <w:rsid w:val="00D45BF0"/>
    <w:rsid w:val="00E03936"/>
    <w:rsid w:val="00EB4240"/>
    <w:rsid w:val="00EB5C3B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2018-06-25T12:51:00Z</dcterms:created>
  <dcterms:modified xsi:type="dcterms:W3CDTF">2018-06-25T12:51:00Z</dcterms:modified>
</cp:coreProperties>
</file>