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382A91E4" w:rsidR="00ED0B3C" w:rsidRPr="00300F46" w:rsidRDefault="00E02E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Workplace monitors for dust and gases</w:t>
      </w:r>
    </w:p>
    <w:p w14:paraId="0BF2318C" w14:textId="15612183" w:rsidR="00BE1AF5" w:rsidRDefault="00735524" w:rsidP="00252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Flow Detective</w:t>
      </w:r>
    </w:p>
    <w:p w14:paraId="1B3E2463" w14:textId="542BADEB" w:rsidR="0025252F" w:rsidRDefault="002342D7" w:rsidP="002525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0F46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EB5C3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DAF83B5" w14:textId="2701228C" w:rsidR="00E02E36" w:rsidRPr="00735524" w:rsidRDefault="00735524" w:rsidP="00E02E36">
      <w:pPr>
        <w:rPr>
          <w:rFonts w:ascii="Times New Roman" w:hAnsi="Times New Roman" w:cs="Times New Roman"/>
          <w:sz w:val="24"/>
          <w:szCs w:val="24"/>
        </w:rPr>
      </w:pPr>
      <w:r w:rsidRPr="00735524">
        <w:rPr>
          <w:rFonts w:ascii="Times New Roman" w:hAnsi="Times New Roman" w:cs="Times New Roman"/>
          <w:sz w:val="24"/>
          <w:szCs w:val="24"/>
        </w:rPr>
        <w:t xml:space="preserve">The Flow Detective™ is an easy to use all-in-one airflow calibrator that is suitable for all types of air sampling pumps and other applications for flows up to 5L/min. It is a rugged, compact lab or field portable calibrator which removes the need to purchase multiple flowmeters. This minimizes set up prior to undertaking </w:t>
      </w:r>
      <w:proofErr w:type="gramStart"/>
      <w:r w:rsidRPr="00735524">
        <w:rPr>
          <w:rFonts w:ascii="Times New Roman" w:hAnsi="Times New Roman" w:cs="Times New Roman"/>
          <w:sz w:val="24"/>
          <w:szCs w:val="24"/>
        </w:rPr>
        <w:t>calibrations, and</w:t>
      </w:r>
      <w:proofErr w:type="gramEnd"/>
      <w:r w:rsidRPr="00735524">
        <w:rPr>
          <w:rFonts w:ascii="Times New Roman" w:hAnsi="Times New Roman" w:cs="Times New Roman"/>
          <w:sz w:val="24"/>
          <w:szCs w:val="24"/>
        </w:rPr>
        <w:t xml:space="preserve"> saves on purchasing costs and valuable time to undertake pump calibrations.</w:t>
      </w:r>
    </w:p>
    <w:p w14:paraId="54A95849" w14:textId="77777777" w:rsidR="00735524" w:rsidRDefault="00735524" w:rsidP="00E02E36">
      <w:pPr>
        <w:rPr>
          <w:rFonts w:ascii="Times New Roman" w:hAnsi="Times New Roman" w:cs="Times New Roman"/>
          <w:b/>
          <w:sz w:val="24"/>
          <w:szCs w:val="24"/>
        </w:rPr>
      </w:pPr>
    </w:p>
    <w:p w14:paraId="237C9A29" w14:textId="2376B9ED" w:rsidR="00E02E36" w:rsidRDefault="005958BB" w:rsidP="00E02E36">
      <w:pPr>
        <w:rPr>
          <w:rFonts w:ascii="Times New Roman" w:hAnsi="Times New Roman" w:cs="Times New Roman"/>
          <w:b/>
          <w:sz w:val="24"/>
          <w:szCs w:val="24"/>
        </w:rPr>
      </w:pPr>
      <w:r w:rsidRPr="005958BB">
        <w:rPr>
          <w:rFonts w:ascii="Times New Roman" w:hAnsi="Times New Roman" w:cs="Times New Roman"/>
          <w:b/>
          <w:sz w:val="24"/>
          <w:szCs w:val="24"/>
        </w:rPr>
        <w:t>Specification:</w:t>
      </w:r>
      <w:r w:rsidR="00735524">
        <w:rPr>
          <w:rFonts w:ascii="Times New Roman" w:hAnsi="Times New Roman" w:cs="Times New Roman"/>
          <w:b/>
          <w:sz w:val="24"/>
          <w:szCs w:val="24"/>
        </w:rPr>
        <w:t xml:space="preserve"> see below</w:t>
      </w:r>
      <w:bookmarkStart w:id="0" w:name="_GoBack"/>
      <w:bookmarkEnd w:id="0"/>
    </w:p>
    <w:p w14:paraId="7FC95651" w14:textId="68EB2041" w:rsidR="00E02E36" w:rsidRPr="00E02E36" w:rsidRDefault="00735524" w:rsidP="00E02E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684E8F" wp14:editId="0509C048">
            <wp:extent cx="5731510" cy="7248886"/>
            <wp:effectExtent l="0" t="0" r="2540" b="9525"/>
            <wp:docPr id="13" name="Picture 13" descr="Application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pplication descrip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4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E36" w:rsidRPr="00E02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2342D7"/>
    <w:rsid w:val="0025252F"/>
    <w:rsid w:val="002A2370"/>
    <w:rsid w:val="00300F46"/>
    <w:rsid w:val="004B698B"/>
    <w:rsid w:val="004E6B9C"/>
    <w:rsid w:val="00515D1D"/>
    <w:rsid w:val="00577038"/>
    <w:rsid w:val="005958BB"/>
    <w:rsid w:val="005D5051"/>
    <w:rsid w:val="00627694"/>
    <w:rsid w:val="006C31BF"/>
    <w:rsid w:val="007031A4"/>
    <w:rsid w:val="00735524"/>
    <w:rsid w:val="00796943"/>
    <w:rsid w:val="008645ED"/>
    <w:rsid w:val="0090489B"/>
    <w:rsid w:val="0099712A"/>
    <w:rsid w:val="009C5F3F"/>
    <w:rsid w:val="009D4191"/>
    <w:rsid w:val="009D6DD9"/>
    <w:rsid w:val="009E6303"/>
    <w:rsid w:val="00A26761"/>
    <w:rsid w:val="00B77C1B"/>
    <w:rsid w:val="00BE1AF5"/>
    <w:rsid w:val="00D45BF0"/>
    <w:rsid w:val="00DE6EBB"/>
    <w:rsid w:val="00E02E36"/>
    <w:rsid w:val="00E03936"/>
    <w:rsid w:val="00E55B9B"/>
    <w:rsid w:val="00EB4240"/>
    <w:rsid w:val="00EB5C3B"/>
    <w:rsid w:val="00ED0B3C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2018-06-26T08:38:00Z</dcterms:created>
  <dcterms:modified xsi:type="dcterms:W3CDTF">2018-06-26T08:38:00Z</dcterms:modified>
</cp:coreProperties>
</file>